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868"/>
      </w:tblGrid>
      <w:tr w:rsidR="00564AE7" w:rsidTr="00CF2708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AE7" w:rsidRPr="00CF2708" w:rsidRDefault="00564AE7" w:rsidP="00564AE7">
            <w:pPr>
              <w:rPr>
                <w:b/>
              </w:rPr>
            </w:pPr>
            <w:r w:rsidRPr="00CF2708">
              <w:rPr>
                <w:b/>
              </w:rPr>
              <w:t>Period of Part A Contract:</w:t>
            </w:r>
          </w:p>
        </w:tc>
        <w:tc>
          <w:tcPr>
            <w:tcW w:w="58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64AE7" w:rsidRPr="00CF2708" w:rsidRDefault="00AD0207" w:rsidP="00564AE7">
            <w:pPr>
              <w:rPr>
                <w:b/>
              </w:rPr>
            </w:pPr>
            <w:r>
              <w:rPr>
                <w:b/>
              </w:rPr>
              <w:t>March 1, 202</w:t>
            </w:r>
            <w:r w:rsidR="0003528D">
              <w:rPr>
                <w:b/>
              </w:rPr>
              <w:t>5</w:t>
            </w:r>
            <w:r>
              <w:rPr>
                <w:b/>
              </w:rPr>
              <w:t xml:space="preserve"> – February 28</w:t>
            </w:r>
            <w:r w:rsidR="008419AA">
              <w:rPr>
                <w:b/>
              </w:rPr>
              <w:t>, 202</w:t>
            </w:r>
            <w:r w:rsidR="0003528D">
              <w:rPr>
                <w:b/>
              </w:rPr>
              <w:t>6</w:t>
            </w:r>
            <w:bookmarkStart w:id="0" w:name="_GoBack"/>
            <w:bookmarkEnd w:id="0"/>
          </w:p>
        </w:tc>
      </w:tr>
      <w:tr w:rsidR="00564AE7" w:rsidTr="00CF2708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F7E" w:rsidRDefault="00755F7E" w:rsidP="00564AE7">
            <w:pPr>
              <w:rPr>
                <w:b/>
              </w:rPr>
            </w:pPr>
          </w:p>
          <w:p w:rsidR="00564AE7" w:rsidRPr="00CF38FA" w:rsidRDefault="00CF2708" w:rsidP="00564AE7">
            <w:pPr>
              <w:rPr>
                <w:b/>
              </w:rPr>
            </w:pPr>
            <w:r>
              <w:rPr>
                <w:b/>
              </w:rPr>
              <w:t>Agency/Program Name</w:t>
            </w:r>
            <w:r w:rsidR="00564AE7" w:rsidRPr="00CF38FA">
              <w:rPr>
                <w:b/>
              </w:rPr>
              <w:t>*</w:t>
            </w:r>
          </w:p>
        </w:tc>
        <w:tc>
          <w:tcPr>
            <w:tcW w:w="5868" w:type="dxa"/>
            <w:tcBorders>
              <w:left w:val="nil"/>
              <w:right w:val="nil"/>
            </w:tcBorders>
            <w:shd w:val="clear" w:color="auto" w:fill="auto"/>
          </w:tcPr>
          <w:p w:rsidR="00564AE7" w:rsidRDefault="00564AE7" w:rsidP="00564AE7"/>
        </w:tc>
      </w:tr>
    </w:tbl>
    <w:p w:rsidR="00402A6D" w:rsidRDefault="00402A6D"/>
    <w:tbl>
      <w:tblPr>
        <w:tblW w:w="1485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1211"/>
        <w:gridCol w:w="1199"/>
        <w:gridCol w:w="1198"/>
        <w:gridCol w:w="1183"/>
        <w:gridCol w:w="1231"/>
        <w:gridCol w:w="1092"/>
        <w:gridCol w:w="1261"/>
        <w:gridCol w:w="1307"/>
        <w:gridCol w:w="1316"/>
        <w:gridCol w:w="1244"/>
      </w:tblGrid>
      <w:tr w:rsidR="003546D6" w:rsidTr="00AD0207">
        <w:trPr>
          <w:trHeight w:val="375"/>
          <w:jc w:val="center"/>
        </w:trPr>
        <w:tc>
          <w:tcPr>
            <w:tcW w:w="13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546D6" w:rsidRDefault="003546D6" w:rsidP="00CF270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SUMMARY OF FUNDING SOURCES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3546D6" w:rsidRDefault="003546D6" w:rsidP="007C44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F38FA" w:rsidTr="00AD0207">
        <w:trPr>
          <w:trHeight w:val="4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546D6" w:rsidRDefault="003546D6" w:rsidP="007C440C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6D6" w:rsidRDefault="003546D6" w:rsidP="007C440C">
            <w:pPr>
              <w:rPr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546D6" w:rsidRDefault="003546D6" w:rsidP="007C440C">
            <w:pPr>
              <w:rPr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546D6" w:rsidRDefault="003546D6" w:rsidP="007C440C">
            <w:pPr>
              <w:rPr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546D6" w:rsidRDefault="003546D6" w:rsidP="007C440C">
            <w:pPr>
              <w:rPr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546D6" w:rsidRDefault="003546D6" w:rsidP="007C440C">
            <w:pPr>
              <w:rPr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546D6" w:rsidRDefault="003546D6" w:rsidP="007C440C">
            <w:pPr>
              <w:rPr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546D6" w:rsidRDefault="003546D6" w:rsidP="007C440C">
            <w:pPr>
              <w:rPr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546D6" w:rsidRDefault="003546D6" w:rsidP="007C440C">
            <w:pPr>
              <w:rPr>
                <w:b/>
                <w:bCs/>
                <w:u w:val="singl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546D6" w:rsidRDefault="003546D6" w:rsidP="007C440C">
            <w:pPr>
              <w:rPr>
                <w:b/>
                <w:bCs/>
                <w:u w:val="singl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546D6" w:rsidRDefault="003546D6" w:rsidP="007C440C">
            <w:pPr>
              <w:rPr>
                <w:b/>
                <w:bCs/>
                <w:u w:val="single"/>
              </w:rPr>
            </w:pPr>
          </w:p>
        </w:tc>
      </w:tr>
      <w:tr w:rsidR="00CF38FA" w:rsidTr="00AD0207">
        <w:trPr>
          <w:trHeight w:val="765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OBJECT CLASS CATEGORIES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8FA" w:rsidRDefault="00CF38FA" w:rsidP="00E43D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RYAN WHITE PART A**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E43D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RYAN WHITE PART F (MAI)**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354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RYAN WHITE PART B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CF38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RYAN WHITE PART C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CF38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RYAN WHITE PART D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CF38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HOPWA</w:t>
            </w:r>
          </w:p>
          <w:p w:rsidR="00AD0207" w:rsidRDefault="00AD0207" w:rsidP="00CF38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CF38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 AND/OR STATE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CF38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 OPERATING/ PRIVATE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CF38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FEDERAL</w:t>
            </w:r>
          </w:p>
          <w:p w:rsidR="00AD0207" w:rsidRDefault="00AD0207" w:rsidP="00CF38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AD02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BUDGET</w:t>
            </w:r>
          </w:p>
          <w:p w:rsidR="00AD0207" w:rsidRDefault="00AD0207" w:rsidP="00AD020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8FA" w:rsidTr="00AD0207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F38FA" w:rsidTr="00AD0207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FRINGE BENEFITS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F38FA" w:rsidTr="00AD0207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F38FA" w:rsidTr="00AD0207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F38FA" w:rsidTr="00AD0207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CONTRACTUAL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F38FA" w:rsidTr="00AD0207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F38FA" w:rsidTr="00AD0207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DIRECT CHARGES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F38FA" w:rsidTr="00AD0207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ADMINISTRATIVE COSTS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8936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Pr="00221FAE" w:rsidRDefault="00CF38FA" w:rsidP="008936CC">
            <w:pPr>
              <w:jc w:val="right"/>
              <w:rPr>
                <w:sz w:val="20"/>
                <w:szCs w:val="20"/>
              </w:rPr>
            </w:pPr>
            <w:r w:rsidRPr="00221FA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Pr="00221FAE" w:rsidRDefault="00CF38FA" w:rsidP="008936CC">
            <w:pPr>
              <w:jc w:val="right"/>
              <w:rPr>
                <w:sz w:val="20"/>
                <w:szCs w:val="20"/>
              </w:rPr>
            </w:pPr>
            <w:r w:rsidRPr="00221FAE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F38FA" w:rsidTr="00AD0207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COSTS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8FA" w:rsidRDefault="00CF38FA" w:rsidP="007C44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7C440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 w:rsidP="00221FA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38FA" w:rsidRDefault="00CF38F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8A52C6" w:rsidRDefault="008A52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3680"/>
      </w:tblGrid>
      <w:tr w:rsidR="001836A7" w:rsidRPr="00CF38FA" w:rsidTr="00CF38FA">
        <w:trPr>
          <w:trHeight w:val="1110"/>
        </w:trPr>
        <w:tc>
          <w:tcPr>
            <w:tcW w:w="13680" w:type="dxa"/>
            <w:shd w:val="clear" w:color="auto" w:fill="auto"/>
          </w:tcPr>
          <w:p w:rsidR="001836A7" w:rsidRPr="00CF38FA" w:rsidRDefault="001836A7" w:rsidP="00D57B91">
            <w:pPr>
              <w:rPr>
                <w:b/>
                <w:sz w:val="22"/>
                <w:szCs w:val="22"/>
                <w:u w:val="single"/>
              </w:rPr>
            </w:pPr>
            <w:r w:rsidRPr="00CF38FA">
              <w:rPr>
                <w:b/>
                <w:sz w:val="22"/>
                <w:szCs w:val="22"/>
                <w:u w:val="single"/>
              </w:rPr>
              <w:t>PROGRAM INCOME:</w:t>
            </w:r>
            <w:r w:rsidRPr="00CF38FA">
              <w:rPr>
                <w:b/>
                <w:sz w:val="22"/>
                <w:szCs w:val="22"/>
              </w:rPr>
              <w:t xml:space="preserve">    </w:t>
            </w:r>
            <w:r w:rsidR="00CF38FA" w:rsidRPr="00CF38FA">
              <w:rPr>
                <w:b/>
                <w:sz w:val="22"/>
                <w:szCs w:val="22"/>
              </w:rPr>
              <w:t xml:space="preserve">Identify sources </w:t>
            </w:r>
            <w:r w:rsidRPr="00CF38FA">
              <w:rPr>
                <w:b/>
                <w:sz w:val="22"/>
                <w:szCs w:val="22"/>
              </w:rPr>
              <w:t>of program income inc</w:t>
            </w:r>
            <w:r w:rsidR="00CF38FA" w:rsidRPr="00CF38FA">
              <w:rPr>
                <w:b/>
                <w:sz w:val="22"/>
                <w:szCs w:val="22"/>
              </w:rPr>
              <w:t xml:space="preserve">luding Medicaid, Medicare, etc. and description of average reimbursement rate for each. </w:t>
            </w:r>
          </w:p>
          <w:p w:rsidR="001836A7" w:rsidRPr="00CF38FA" w:rsidRDefault="001836A7" w:rsidP="00D57B91">
            <w:pPr>
              <w:rPr>
                <w:sz w:val="22"/>
                <w:szCs w:val="22"/>
              </w:rPr>
            </w:pPr>
          </w:p>
          <w:p w:rsidR="001836A7" w:rsidRPr="00CF38FA" w:rsidRDefault="001836A7" w:rsidP="00D57B91">
            <w:pPr>
              <w:rPr>
                <w:sz w:val="22"/>
                <w:szCs w:val="22"/>
              </w:rPr>
            </w:pPr>
          </w:p>
          <w:p w:rsidR="001836A7" w:rsidRPr="00CF38FA" w:rsidRDefault="001836A7" w:rsidP="00D57B91">
            <w:pPr>
              <w:rPr>
                <w:b/>
                <w:sz w:val="22"/>
                <w:szCs w:val="22"/>
              </w:rPr>
            </w:pPr>
          </w:p>
        </w:tc>
      </w:tr>
    </w:tbl>
    <w:p w:rsidR="00402A6D" w:rsidRDefault="00402A6D"/>
    <w:p w:rsidR="00402A6D" w:rsidRPr="00B70DED" w:rsidRDefault="00402A6D" w:rsidP="00D57B91">
      <w:pPr>
        <w:ind w:left="432" w:hanging="432"/>
        <w:divId w:val="902714579"/>
        <w:rPr>
          <w:b/>
          <w:bCs/>
          <w:sz w:val="22"/>
          <w:szCs w:val="22"/>
        </w:rPr>
      </w:pPr>
      <w:r w:rsidRPr="00B70DED">
        <w:rPr>
          <w:b/>
          <w:bCs/>
          <w:sz w:val="22"/>
          <w:szCs w:val="22"/>
        </w:rPr>
        <w:t>1.</w:t>
      </w:r>
      <w:r w:rsidRPr="00B70DED">
        <w:rPr>
          <w:b/>
          <w:bCs/>
          <w:sz w:val="22"/>
          <w:szCs w:val="22"/>
        </w:rPr>
        <w:tab/>
      </w:r>
      <w:r w:rsidR="00CF38FA" w:rsidRPr="00B70DED">
        <w:rPr>
          <w:b/>
          <w:bCs/>
          <w:sz w:val="22"/>
          <w:szCs w:val="22"/>
        </w:rPr>
        <w:t>*</w:t>
      </w:r>
      <w:r w:rsidR="00CF2708">
        <w:rPr>
          <w:b/>
          <w:bCs/>
          <w:sz w:val="22"/>
          <w:szCs w:val="22"/>
        </w:rPr>
        <w:t>Agency/Program Name</w:t>
      </w:r>
      <w:r w:rsidR="00CF38FA" w:rsidRPr="00B70DED">
        <w:rPr>
          <w:b/>
          <w:bCs/>
          <w:sz w:val="22"/>
          <w:szCs w:val="22"/>
        </w:rPr>
        <w:t xml:space="preserve"> - Do not use acronyms.</w:t>
      </w:r>
    </w:p>
    <w:p w:rsidR="00402A6D" w:rsidRPr="00B70DED" w:rsidRDefault="00402A6D" w:rsidP="00D57B91">
      <w:pPr>
        <w:ind w:left="432" w:hanging="432"/>
        <w:divId w:val="902714579"/>
        <w:rPr>
          <w:b/>
          <w:bCs/>
          <w:sz w:val="22"/>
          <w:szCs w:val="22"/>
        </w:rPr>
      </w:pPr>
      <w:r w:rsidRPr="00B70DED">
        <w:rPr>
          <w:b/>
          <w:bCs/>
          <w:sz w:val="22"/>
          <w:szCs w:val="22"/>
        </w:rPr>
        <w:t>2.</w:t>
      </w:r>
      <w:r w:rsidRPr="00B70DED">
        <w:rPr>
          <w:b/>
          <w:bCs/>
          <w:sz w:val="22"/>
          <w:szCs w:val="22"/>
        </w:rPr>
        <w:tab/>
      </w:r>
      <w:r w:rsidR="00CF38FA" w:rsidRPr="00B70DED">
        <w:rPr>
          <w:b/>
          <w:bCs/>
          <w:sz w:val="22"/>
          <w:szCs w:val="22"/>
        </w:rPr>
        <w:t>**</w:t>
      </w:r>
      <w:r w:rsidR="00CF2708">
        <w:rPr>
          <w:b/>
          <w:bCs/>
          <w:sz w:val="22"/>
          <w:szCs w:val="22"/>
        </w:rPr>
        <w:t xml:space="preserve">Based on Funding Request. </w:t>
      </w:r>
    </w:p>
    <w:p w:rsidR="00402A6D" w:rsidRPr="00B70DED" w:rsidRDefault="00402A6D" w:rsidP="00D57B91">
      <w:pPr>
        <w:ind w:left="432" w:hanging="432"/>
        <w:divId w:val="902714579"/>
        <w:rPr>
          <w:b/>
          <w:bCs/>
          <w:sz w:val="22"/>
          <w:szCs w:val="22"/>
        </w:rPr>
      </w:pPr>
      <w:r w:rsidRPr="00B70DED">
        <w:rPr>
          <w:b/>
          <w:bCs/>
          <w:sz w:val="22"/>
          <w:szCs w:val="22"/>
        </w:rPr>
        <w:t>3.</w:t>
      </w:r>
      <w:r w:rsidRPr="00B70DED">
        <w:rPr>
          <w:b/>
          <w:bCs/>
          <w:sz w:val="22"/>
          <w:szCs w:val="22"/>
        </w:rPr>
        <w:tab/>
      </w:r>
      <w:r w:rsidR="00CF38FA">
        <w:rPr>
          <w:b/>
          <w:bCs/>
          <w:sz w:val="22"/>
          <w:szCs w:val="22"/>
        </w:rPr>
        <w:t>Administrative Costs for Part A and MAI cannot exceed 10% of total award, unless written approval is given by the Grantee</w:t>
      </w:r>
    </w:p>
    <w:p w:rsidR="00402A6D" w:rsidRPr="00B70DED" w:rsidRDefault="00402A6D" w:rsidP="00D57B91">
      <w:pPr>
        <w:ind w:left="432" w:hanging="432"/>
        <w:divId w:val="902714579"/>
        <w:rPr>
          <w:b/>
          <w:bCs/>
          <w:sz w:val="22"/>
          <w:szCs w:val="22"/>
        </w:rPr>
      </w:pPr>
      <w:r w:rsidRPr="00B70DED">
        <w:rPr>
          <w:b/>
          <w:bCs/>
          <w:sz w:val="22"/>
          <w:szCs w:val="22"/>
        </w:rPr>
        <w:t>4.</w:t>
      </w:r>
      <w:r w:rsidRPr="00B70DED">
        <w:rPr>
          <w:b/>
          <w:bCs/>
          <w:sz w:val="22"/>
          <w:szCs w:val="22"/>
        </w:rPr>
        <w:tab/>
        <w:t>Headings of columns may be changed to accommodate other funding sources.</w:t>
      </w:r>
    </w:p>
    <w:p w:rsidR="00402A6D" w:rsidRPr="00B70DED" w:rsidRDefault="00402A6D" w:rsidP="00BB0EC7">
      <w:pPr>
        <w:spacing w:after="120"/>
        <w:ind w:left="432" w:hanging="432"/>
        <w:rPr>
          <w:sz w:val="22"/>
          <w:szCs w:val="22"/>
        </w:rPr>
      </w:pPr>
    </w:p>
    <w:sectPr w:rsidR="00402A6D" w:rsidRPr="00B70DED" w:rsidSect="00D57B91">
      <w:pgSz w:w="15840" w:h="12240" w:orient="landscape"/>
      <w:pgMar w:top="1152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7164766-6CC8-427C-B64E-4E8E13621945}"/>
    <w:docVar w:name="dgnword-eventsink" w:val="278531976"/>
  </w:docVars>
  <w:rsids>
    <w:rsidRoot w:val="007C440C"/>
    <w:rsid w:val="000232F3"/>
    <w:rsid w:val="0003528D"/>
    <w:rsid w:val="000520E8"/>
    <w:rsid w:val="00054202"/>
    <w:rsid w:val="00062C5E"/>
    <w:rsid w:val="00077572"/>
    <w:rsid w:val="0008115A"/>
    <w:rsid w:val="0009149C"/>
    <w:rsid w:val="00094547"/>
    <w:rsid w:val="000A71EC"/>
    <w:rsid w:val="000B1196"/>
    <w:rsid w:val="000B40AD"/>
    <w:rsid w:val="000F484E"/>
    <w:rsid w:val="00105EB8"/>
    <w:rsid w:val="001108C3"/>
    <w:rsid w:val="00113B29"/>
    <w:rsid w:val="00121DA9"/>
    <w:rsid w:val="00126310"/>
    <w:rsid w:val="00126C3F"/>
    <w:rsid w:val="001343FA"/>
    <w:rsid w:val="0015724A"/>
    <w:rsid w:val="001836A7"/>
    <w:rsid w:val="00194533"/>
    <w:rsid w:val="0019513F"/>
    <w:rsid w:val="00195FCD"/>
    <w:rsid w:val="001967AA"/>
    <w:rsid w:val="001A44C3"/>
    <w:rsid w:val="001D17DC"/>
    <w:rsid w:val="00221FAE"/>
    <w:rsid w:val="002824DE"/>
    <w:rsid w:val="002C263D"/>
    <w:rsid w:val="002D31B5"/>
    <w:rsid w:val="00315182"/>
    <w:rsid w:val="00323155"/>
    <w:rsid w:val="00332C73"/>
    <w:rsid w:val="003546D6"/>
    <w:rsid w:val="00367FA6"/>
    <w:rsid w:val="00374848"/>
    <w:rsid w:val="003864BB"/>
    <w:rsid w:val="003C2149"/>
    <w:rsid w:val="003C456A"/>
    <w:rsid w:val="003F22FC"/>
    <w:rsid w:val="00402A6D"/>
    <w:rsid w:val="00426CFD"/>
    <w:rsid w:val="00460681"/>
    <w:rsid w:val="004874F3"/>
    <w:rsid w:val="004956BF"/>
    <w:rsid w:val="004C1A6D"/>
    <w:rsid w:val="004D507B"/>
    <w:rsid w:val="004E58D0"/>
    <w:rsid w:val="00536D7F"/>
    <w:rsid w:val="00552DAB"/>
    <w:rsid w:val="00564AE7"/>
    <w:rsid w:val="00586882"/>
    <w:rsid w:val="005C699B"/>
    <w:rsid w:val="005D625C"/>
    <w:rsid w:val="00621085"/>
    <w:rsid w:val="00643E23"/>
    <w:rsid w:val="0065764D"/>
    <w:rsid w:val="00661FAA"/>
    <w:rsid w:val="00676EAD"/>
    <w:rsid w:val="006938B4"/>
    <w:rsid w:val="006A3B20"/>
    <w:rsid w:val="006A58FA"/>
    <w:rsid w:val="006B14C8"/>
    <w:rsid w:val="006C16C0"/>
    <w:rsid w:val="006D42C1"/>
    <w:rsid w:val="006D6971"/>
    <w:rsid w:val="00706E25"/>
    <w:rsid w:val="0072114E"/>
    <w:rsid w:val="007219C7"/>
    <w:rsid w:val="00744E11"/>
    <w:rsid w:val="0075029E"/>
    <w:rsid w:val="00755F7E"/>
    <w:rsid w:val="00760C78"/>
    <w:rsid w:val="007765E7"/>
    <w:rsid w:val="007808AF"/>
    <w:rsid w:val="007A2A25"/>
    <w:rsid w:val="007C440C"/>
    <w:rsid w:val="007D3C3E"/>
    <w:rsid w:val="0080473F"/>
    <w:rsid w:val="00807202"/>
    <w:rsid w:val="0081234A"/>
    <w:rsid w:val="00837F79"/>
    <w:rsid w:val="008419AA"/>
    <w:rsid w:val="008660ED"/>
    <w:rsid w:val="00866369"/>
    <w:rsid w:val="00871AB9"/>
    <w:rsid w:val="00873CDE"/>
    <w:rsid w:val="00885B50"/>
    <w:rsid w:val="00892267"/>
    <w:rsid w:val="008936CC"/>
    <w:rsid w:val="008A141F"/>
    <w:rsid w:val="008A52C6"/>
    <w:rsid w:val="008B691D"/>
    <w:rsid w:val="008E558C"/>
    <w:rsid w:val="008F1EB2"/>
    <w:rsid w:val="008F74C5"/>
    <w:rsid w:val="009878D8"/>
    <w:rsid w:val="009B568A"/>
    <w:rsid w:val="009F7EC1"/>
    <w:rsid w:val="00A20A54"/>
    <w:rsid w:val="00A24E98"/>
    <w:rsid w:val="00AB0225"/>
    <w:rsid w:val="00AC5197"/>
    <w:rsid w:val="00AD0207"/>
    <w:rsid w:val="00AD6D0F"/>
    <w:rsid w:val="00AE7759"/>
    <w:rsid w:val="00B04B9B"/>
    <w:rsid w:val="00B46145"/>
    <w:rsid w:val="00B56C27"/>
    <w:rsid w:val="00B70DED"/>
    <w:rsid w:val="00BA2AEC"/>
    <w:rsid w:val="00BA3669"/>
    <w:rsid w:val="00BB0EC7"/>
    <w:rsid w:val="00BB74CC"/>
    <w:rsid w:val="00BE6414"/>
    <w:rsid w:val="00BE7368"/>
    <w:rsid w:val="00BF06B6"/>
    <w:rsid w:val="00BF1993"/>
    <w:rsid w:val="00C54E3D"/>
    <w:rsid w:val="00C63B29"/>
    <w:rsid w:val="00C6694C"/>
    <w:rsid w:val="00C860B7"/>
    <w:rsid w:val="00C9275A"/>
    <w:rsid w:val="00CB2067"/>
    <w:rsid w:val="00CB3B17"/>
    <w:rsid w:val="00CC1E44"/>
    <w:rsid w:val="00CD40A0"/>
    <w:rsid w:val="00CD5308"/>
    <w:rsid w:val="00CF1588"/>
    <w:rsid w:val="00CF2708"/>
    <w:rsid w:val="00CF38FA"/>
    <w:rsid w:val="00D1457F"/>
    <w:rsid w:val="00D31163"/>
    <w:rsid w:val="00D57B91"/>
    <w:rsid w:val="00D63AA8"/>
    <w:rsid w:val="00D703FA"/>
    <w:rsid w:val="00D9089A"/>
    <w:rsid w:val="00DA280C"/>
    <w:rsid w:val="00DA64C3"/>
    <w:rsid w:val="00DB0F64"/>
    <w:rsid w:val="00DB48D4"/>
    <w:rsid w:val="00DE395E"/>
    <w:rsid w:val="00E0539F"/>
    <w:rsid w:val="00E152F4"/>
    <w:rsid w:val="00E43B93"/>
    <w:rsid w:val="00E43DA7"/>
    <w:rsid w:val="00E463E6"/>
    <w:rsid w:val="00E51B9B"/>
    <w:rsid w:val="00E64630"/>
    <w:rsid w:val="00E66BE6"/>
    <w:rsid w:val="00E92724"/>
    <w:rsid w:val="00EA1E2D"/>
    <w:rsid w:val="00EA6F94"/>
    <w:rsid w:val="00F150F2"/>
    <w:rsid w:val="00F44A6C"/>
    <w:rsid w:val="00F56369"/>
    <w:rsid w:val="00F62F5F"/>
    <w:rsid w:val="00F70F2C"/>
    <w:rsid w:val="00F8181B"/>
    <w:rsid w:val="00F941C8"/>
    <w:rsid w:val="00FA0EAD"/>
    <w:rsid w:val="00FF0BEB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045AA"/>
  <w15:docId w15:val="{723B1640-AE2B-4E4E-A079-CB20CCE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C63B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1588"/>
    <w:pPr>
      <w:keepNext/>
      <w:spacing w:after="240"/>
      <w:outlineLvl w:val="2"/>
    </w:pPr>
    <w:rPr>
      <w:rFonts w:ascii="Verdana" w:hAnsi="Verdana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p">
    <w:name w:val="Header sp"/>
    <w:basedOn w:val="Header"/>
    <w:rsid w:val="008A52C6"/>
    <w:pPr>
      <w:tabs>
        <w:tab w:val="clear" w:pos="4320"/>
        <w:tab w:val="clear" w:pos="8640"/>
        <w:tab w:val="right" w:pos="9360"/>
      </w:tabs>
    </w:pPr>
    <w:rPr>
      <w:b/>
      <w:sz w:val="20"/>
    </w:rPr>
  </w:style>
  <w:style w:type="paragraph" w:styleId="Header">
    <w:name w:val="header"/>
    <w:basedOn w:val="Normal"/>
    <w:rsid w:val="008A52C6"/>
    <w:pPr>
      <w:tabs>
        <w:tab w:val="center" w:pos="4320"/>
        <w:tab w:val="right" w:pos="8640"/>
      </w:tabs>
    </w:pPr>
  </w:style>
  <w:style w:type="paragraph" w:customStyle="1" w:styleId="HeaderSP0">
    <w:name w:val="Header SP"/>
    <w:basedOn w:val="Header"/>
    <w:rsid w:val="001108C3"/>
    <w:pPr>
      <w:tabs>
        <w:tab w:val="clear" w:pos="4320"/>
        <w:tab w:val="clear" w:pos="8640"/>
        <w:tab w:val="right" w:pos="9360"/>
      </w:tabs>
    </w:pPr>
    <w:rPr>
      <w:b/>
      <w:sz w:val="20"/>
    </w:rPr>
  </w:style>
  <w:style w:type="paragraph" w:styleId="TOC1">
    <w:name w:val="toc 1"/>
    <w:basedOn w:val="Normal"/>
    <w:next w:val="Normal"/>
    <w:autoRedefine/>
    <w:semiHidden/>
    <w:rsid w:val="00DA64C3"/>
    <w:pPr>
      <w:tabs>
        <w:tab w:val="left" w:pos="720"/>
        <w:tab w:val="left" w:pos="1440"/>
        <w:tab w:val="left" w:pos="2160"/>
        <w:tab w:val="right" w:leader="dot" w:pos="9360"/>
      </w:tabs>
      <w:ind w:right="720"/>
    </w:pPr>
    <w:rPr>
      <w:b/>
    </w:rPr>
  </w:style>
  <w:style w:type="paragraph" w:styleId="TOC2">
    <w:name w:val="toc 2"/>
    <w:basedOn w:val="Normal"/>
    <w:next w:val="Normal"/>
    <w:autoRedefine/>
    <w:semiHidden/>
    <w:rsid w:val="00DA64C3"/>
    <w:pPr>
      <w:tabs>
        <w:tab w:val="left" w:pos="1440"/>
        <w:tab w:val="left" w:pos="2160"/>
        <w:tab w:val="right" w:leader="dot" w:pos="9360"/>
      </w:tabs>
      <w:ind w:left="720" w:right="720"/>
    </w:pPr>
  </w:style>
  <w:style w:type="paragraph" w:styleId="TOC3">
    <w:name w:val="toc 3"/>
    <w:basedOn w:val="Normal"/>
    <w:next w:val="Normal"/>
    <w:autoRedefine/>
    <w:semiHidden/>
    <w:rsid w:val="00DA64C3"/>
    <w:pPr>
      <w:tabs>
        <w:tab w:val="left" w:pos="2160"/>
        <w:tab w:val="right" w:leader="dot" w:pos="9360"/>
      </w:tabs>
      <w:ind w:left="1440" w:right="720"/>
    </w:pPr>
  </w:style>
  <w:style w:type="paragraph" w:styleId="TOC4">
    <w:name w:val="toc 4"/>
    <w:basedOn w:val="Normal"/>
    <w:next w:val="Normal"/>
    <w:autoRedefine/>
    <w:semiHidden/>
    <w:rsid w:val="00DA64C3"/>
    <w:pPr>
      <w:tabs>
        <w:tab w:val="left" w:pos="2160"/>
        <w:tab w:val="right" w:leader="dot" w:pos="9360"/>
      </w:tabs>
      <w:ind w:left="2160" w:right="720"/>
    </w:pPr>
  </w:style>
  <w:style w:type="paragraph" w:customStyle="1" w:styleId="TOC1Times">
    <w:name w:val="TOC1 Times"/>
    <w:rsid w:val="00DA64C3"/>
    <w:pPr>
      <w:shd w:val="clear" w:color="auto" w:fill="CCCCCC"/>
    </w:pPr>
    <w:rPr>
      <w:b/>
      <w:bCs/>
      <w:sz w:val="24"/>
      <w:szCs w:val="24"/>
    </w:rPr>
  </w:style>
  <w:style w:type="paragraph" w:customStyle="1" w:styleId="TOC2Times">
    <w:name w:val="TOC2 Times"/>
    <w:rsid w:val="00DA64C3"/>
    <w:pPr>
      <w:shd w:val="clear" w:color="auto" w:fill="CCCCCC"/>
    </w:pPr>
    <w:rPr>
      <w:b/>
      <w:bCs/>
      <w:sz w:val="24"/>
      <w:szCs w:val="24"/>
    </w:rPr>
  </w:style>
  <w:style w:type="paragraph" w:customStyle="1" w:styleId="Style1">
    <w:name w:val="Style1"/>
    <w:basedOn w:val="Normal"/>
    <w:rsid w:val="006D6971"/>
  </w:style>
  <w:style w:type="paragraph" w:customStyle="1" w:styleId="E-mail">
    <w:name w:val="E-mail"/>
    <w:basedOn w:val="Normal"/>
    <w:rsid w:val="00DA280C"/>
    <w:rPr>
      <w:rFonts w:ascii="Arial" w:hAnsi="Arial"/>
      <w:sz w:val="20"/>
    </w:rPr>
  </w:style>
  <w:style w:type="paragraph" w:customStyle="1" w:styleId="TOCVerdana">
    <w:name w:val="TOC Verdana"/>
    <w:basedOn w:val="TOC1Times"/>
    <w:rsid w:val="0015724A"/>
    <w:pPr>
      <w:tabs>
        <w:tab w:val="right" w:leader="dot" w:pos="9360"/>
      </w:tabs>
    </w:pPr>
    <w:rPr>
      <w:rFonts w:ascii="Verdana" w:hAnsi="Verdana"/>
      <w:sz w:val="22"/>
      <w:szCs w:val="22"/>
    </w:rPr>
  </w:style>
  <w:style w:type="paragraph" w:customStyle="1" w:styleId="Heading2Times">
    <w:name w:val="Heading 2 Times"/>
    <w:basedOn w:val="Heading2"/>
    <w:rsid w:val="00C63B29"/>
    <w:pPr>
      <w:spacing w:before="0" w:after="0"/>
    </w:pPr>
    <w:rPr>
      <w:rFonts w:ascii="Times New Roman" w:hAnsi="Times New Roman"/>
      <w:i w:val="0"/>
      <w:sz w:val="24"/>
    </w:rPr>
  </w:style>
  <w:style w:type="paragraph" w:styleId="Caption">
    <w:name w:val="caption"/>
    <w:basedOn w:val="Normal"/>
    <w:next w:val="Normal"/>
    <w:qFormat/>
    <w:rsid w:val="007C440C"/>
    <w:rPr>
      <w:b/>
      <w:bCs/>
      <w:sz w:val="20"/>
      <w:szCs w:val="20"/>
    </w:rPr>
  </w:style>
  <w:style w:type="table" w:styleId="TableGrid">
    <w:name w:val="Table Grid"/>
    <w:basedOn w:val="TableNormal"/>
    <w:rsid w:val="0056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</vt:lpstr>
    </vt:vector>
  </TitlesOfParts>
  <Company>OMB - Newark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creator>Sharon Postel</dc:creator>
  <cp:lastModifiedBy>Roman, Aliya</cp:lastModifiedBy>
  <cp:revision>3</cp:revision>
  <cp:lastPrinted>2009-11-17T22:24:00Z</cp:lastPrinted>
  <dcterms:created xsi:type="dcterms:W3CDTF">2023-08-14T20:02:00Z</dcterms:created>
  <dcterms:modified xsi:type="dcterms:W3CDTF">2024-09-27T13:23:00Z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4d3efaca3e0695364ed3aa5b8e322e682fded01775fe4921c09d90d2259e79a3</vt:lpwstr>
  </property>
</Properties>
</file>